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70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709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SADOWSKI PETER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601 RIVERSIDE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Fidelity National Financial,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FNF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02/15/2007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Executive Officer</w:t>
      </w:r>
    </w:p>
    <w:p>
      <w:pPr>
        <w:spacing w:after="0" w:line="307" w:lineRule="exact"/>
        <w:rPr>
          <w:sz w:val="24"/>
          <w:szCs w:val="24"/>
          <w:color w:val="auto"/>
        </w:rPr>
      </w:pPr>
    </w:p>
    <w:p>
      <w:pPr>
        <w:sectPr>
          <w:pgSz w:w="11900" w:h="16838" w:orient="portrait"/>
          <w:cols w:equalWidth="0" w:num="3">
            <w:col w:w="3360" w:space="720"/>
            <w:col w:w="3380" w:space="5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840" w:type="dxa"/>
            <w:vAlign w:val="bottom"/>
            <w:gridSpan w:val="5"/>
            <w:vMerge w:val="continue"/>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520" w:type="dxa"/>
            <w:vAlign w:val="bottom"/>
            <w:gridSpan w:val="3"/>
          </w:tcPr>
          <w:p>
            <w:pPr>
              <w:ind w:left="1980"/>
              <w:spacing w:after="0" w:line="189" w:lineRule="exact"/>
              <w:rPr>
                <w:sz w:val="20"/>
                <w:szCs w:val="20"/>
                <w:color w:val="auto"/>
              </w:rPr>
            </w:pPr>
            <w:r>
              <w:rPr>
                <w:rFonts w:ascii="Arial" w:cs="Arial" w:eastAsia="Arial" w:hAnsi="Arial"/>
                <w:sz w:val="18"/>
                <w:szCs w:val="18"/>
                <w:color w:val="0000FF"/>
              </w:rPr>
              <w:t>12/26/2007</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ind w:left="30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JACKSONVILLE FL</w:t>
            </w:r>
          </w:p>
        </w:tc>
        <w:tc>
          <w:tcPr>
            <w:tcW w:w="1820" w:type="dxa"/>
            <w:vAlign w:val="bottom"/>
          </w:tcPr>
          <w:p>
            <w:pPr>
              <w:jc w:val="right"/>
              <w:ind w:right="707"/>
              <w:spacing w:after="0"/>
              <w:rPr>
                <w:sz w:val="20"/>
                <w:szCs w:val="20"/>
                <w:color w:val="auto"/>
              </w:rPr>
            </w:pPr>
            <w:r>
              <w:rPr>
                <w:rFonts w:ascii="Arial" w:cs="Arial" w:eastAsia="Arial" w:hAnsi="Arial"/>
                <w:sz w:val="18"/>
                <w:szCs w:val="18"/>
                <w:color w:val="0000FF"/>
              </w:rPr>
              <w:t>32204</w:t>
            </w: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0" w:type="dxa"/>
            <w:vAlign w:val="bottom"/>
            <w:gridSpan w:val="4"/>
          </w:tcPr>
          <w:p>
            <w:pPr>
              <w:ind w:left="2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62,495</w:t>
            </w:r>
            <w:r>
              <w:rPr>
                <w:rFonts w:ascii="Arial" w:cs="Arial" w:eastAsia="Arial" w:hAnsi="Arial"/>
                <w:sz w:val="22"/>
                <w:szCs w:val="22"/>
                <w:color w:val="008000"/>
                <w:w w:val="84"/>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Peter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13,544</w:t>
            </w:r>
            <w:r>
              <w:rPr>
                <w:rFonts w:ascii="Arial" w:cs="Arial" w:eastAsia="Arial" w:hAnsi="Arial"/>
                <w:sz w:val="22"/>
                <w:szCs w:val="22"/>
                <w:color w:val="008000"/>
                <w:w w:val="84"/>
                <w:vertAlign w:val="superscript"/>
              </w:rPr>
              <w:t>(1)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8"/>
              </w:rPr>
              <w:t>Sadowski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Arial" w:cs="Arial" w:eastAsia="Arial" w:hAnsi="Arial"/>
                <w:sz w:val="18"/>
                <w:szCs w:val="18"/>
                <w:color w:val="0000FF"/>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8"/>
              </w:rPr>
              <w:t>Sadowski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86,542</w:t>
            </w:r>
            <w:r>
              <w:rPr>
                <w:rFonts w:ascii="Arial" w:cs="Arial" w:eastAsia="Arial" w:hAnsi="Arial"/>
                <w:sz w:val="22"/>
                <w:szCs w:val="22"/>
                <w:color w:val="008000"/>
                <w:w w:val="84"/>
                <w:vertAlign w:val="superscript"/>
              </w:rPr>
              <w:t>(1)</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&amp; Decker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CA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7"/>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jc w:val="center"/>
              <w:spacing w:after="0" w:line="386" w:lineRule="exact"/>
              <w:rPr>
                <w:sz w:val="20"/>
                <w:szCs w:val="20"/>
                <w:color w:val="auto"/>
              </w:rPr>
            </w:pPr>
            <w:r>
              <w:rPr>
                <w:rFonts w:ascii="Arial" w:cs="Arial" w:eastAsia="Arial" w:hAnsi="Arial"/>
                <w:sz w:val="35"/>
                <w:szCs w:val="35"/>
                <w:color w:val="0000FF"/>
                <w:w w:val="76"/>
                <w:vertAlign w:val="subscript"/>
              </w:rPr>
              <w:t>445</w:t>
            </w:r>
            <w:r>
              <w:rPr>
                <w:rFonts w:ascii="Arial" w:cs="Arial" w:eastAsia="Arial" w:hAnsi="Arial"/>
                <w:sz w:val="11"/>
                <w:szCs w:val="11"/>
                <w:color w:val="008000"/>
                <w:w w:val="76"/>
              </w:rPr>
              <w:t>(1)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7"/>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2,432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rPr>
              <w:t>ESPP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97"/>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631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40"/>
        <w:spacing w:after="0"/>
        <w:rPr>
          <w:sz w:val="20"/>
          <w:szCs w:val="20"/>
          <w:color w:val="auto"/>
        </w:rPr>
      </w:pPr>
      <w:r>
        <w:rPr>
          <w:rFonts w:ascii="Arial" w:cs="Arial" w:eastAsia="Arial" w:hAnsi="Arial"/>
          <w:sz w:val="18"/>
          <w:szCs w:val="18"/>
          <w:color w:val="0000FF"/>
        </w:rPr>
        <w:t>account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Person's holdings were incorrectly reported as a result of an error in computing the number of shares that were distributed to Reporting Person pursuant to the Securities Exchange and Distribution Agreement with Fidelity National Title Group, Inc. effective as of October 24, 2006.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86"/>
              </w:rPr>
              <w:t>Peter T. Sadowski</w:t>
            </w:r>
          </w:p>
        </w:tc>
        <w:tc>
          <w:tcPr>
            <w:tcW w:w="8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02/15/2007</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4848" TargetMode="External"/><Relationship Id="rId13" Type="http://schemas.openxmlformats.org/officeDocument/2006/relationships/hyperlink" Target="http://www.sec.gov/cgi-bin/browse-edgar?action=getcompany&amp;CIK=0001331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2019-12-24T01:45:13Z</dcterms:created>
  <dcterms:modified xsi:type="dcterms:W3CDTF">2019-12-24T01:45:13Z</dcterms:modified>
</cp:coreProperties>
</file>